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05" w:rsidRPr="00C550AF" w:rsidRDefault="00FC6405" w:rsidP="00C550AF">
      <w:pPr>
        <w:pStyle w:val="20"/>
        <w:shd w:val="clear" w:color="auto" w:fill="auto"/>
        <w:spacing w:after="0"/>
        <w:ind w:right="20"/>
        <w:jc w:val="right"/>
        <w:rPr>
          <w:sz w:val="28"/>
          <w:szCs w:val="28"/>
        </w:rPr>
      </w:pPr>
    </w:p>
    <w:p w:rsidR="00586373" w:rsidRPr="00586373" w:rsidRDefault="00586373" w:rsidP="005863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586373" w:rsidRPr="00586373" w:rsidRDefault="00586373" w:rsidP="005863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</w:t>
      </w:r>
    </w:p>
    <w:p w:rsidR="00586373" w:rsidRPr="00586373" w:rsidRDefault="00586373" w:rsidP="005863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СОЛЬ-ИЛЕЦКИЙ ГОРОДСКОЙ ОКРУГ</w:t>
      </w:r>
    </w:p>
    <w:p w:rsidR="00586373" w:rsidRPr="00586373" w:rsidRDefault="00586373" w:rsidP="005863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ОРЕНБУРГСКОЙ ОБЛАСТИ</w:t>
      </w:r>
    </w:p>
    <w:p w:rsidR="00586373" w:rsidRDefault="00586373" w:rsidP="0058637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86373" w:rsidRPr="00586373" w:rsidRDefault="00586373" w:rsidP="0058637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 xml:space="preserve">18 заседание                                                                                                </w:t>
      </w:r>
      <w:r w:rsidRPr="00586373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586373">
        <w:rPr>
          <w:rFonts w:ascii="Times New Roman" w:hAnsi="Times New Roman"/>
          <w:b/>
          <w:color w:val="000000"/>
          <w:sz w:val="28"/>
          <w:szCs w:val="28"/>
        </w:rPr>
        <w:t xml:space="preserve"> Созыв</w:t>
      </w:r>
    </w:p>
    <w:p w:rsidR="00586373" w:rsidRPr="00586373" w:rsidRDefault="00586373" w:rsidP="0058637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29.06.2016                                                                                         г. Соль-Илецк</w:t>
      </w:r>
    </w:p>
    <w:p w:rsidR="00C550AF" w:rsidRPr="00C550AF" w:rsidRDefault="00C550AF" w:rsidP="00C550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50AF" w:rsidRPr="00C550AF" w:rsidRDefault="00C550AF" w:rsidP="00C550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50AF" w:rsidRPr="00C550AF" w:rsidRDefault="00C550AF" w:rsidP="00C550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0AF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586373">
        <w:rPr>
          <w:rFonts w:ascii="Times New Roman" w:hAnsi="Times New Roman"/>
          <w:b/>
          <w:sz w:val="28"/>
          <w:szCs w:val="28"/>
        </w:rPr>
        <w:t>397</w:t>
      </w:r>
    </w:p>
    <w:p w:rsidR="00C550AF" w:rsidRPr="00C550AF" w:rsidRDefault="00C550AF" w:rsidP="00C550AF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550AF" w:rsidRPr="00C550AF" w:rsidRDefault="00C550AF" w:rsidP="00C550AF">
      <w:pPr>
        <w:spacing w:after="0" w:line="240" w:lineRule="auto"/>
        <w:ind w:right="2692"/>
        <w:rPr>
          <w:rFonts w:ascii="Times New Roman" w:hAnsi="Times New Roman"/>
          <w:b/>
          <w:sz w:val="28"/>
          <w:szCs w:val="28"/>
        </w:rPr>
      </w:pPr>
      <w:r w:rsidRPr="00C550A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б информации </w:t>
      </w:r>
      <w:r w:rsidRPr="00C550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C550AF">
        <w:rPr>
          <w:rFonts w:ascii="Times New Roman" w:hAnsi="Times New Roman"/>
          <w:b/>
          <w:sz w:val="28"/>
          <w:szCs w:val="28"/>
        </w:rPr>
        <w:t>О  создании условий для расширения рынка сельскохозяйственной продукции, сырья и продовольствия, содействие развитию малого и среднего предпринимательства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550AF" w:rsidRPr="00C550AF" w:rsidRDefault="00C550AF" w:rsidP="00C550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550AF" w:rsidRPr="00C550AF" w:rsidRDefault="00C550AF" w:rsidP="00C550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spellStart"/>
      <w:r>
        <w:rPr>
          <w:rFonts w:ascii="Times New Roman" w:hAnsi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области, заслушав и обсудив</w:t>
      </w:r>
      <w:r w:rsidRPr="00C550AF">
        <w:rPr>
          <w:rFonts w:ascii="Times New Roman" w:hAnsi="Times New Roman"/>
          <w:sz w:val="28"/>
          <w:szCs w:val="28"/>
        </w:rPr>
        <w:t xml:space="preserve"> информацию, представленную</w:t>
      </w:r>
      <w:r>
        <w:rPr>
          <w:rFonts w:ascii="Times New Roman" w:hAnsi="Times New Roman"/>
          <w:sz w:val="28"/>
          <w:szCs w:val="28"/>
        </w:rPr>
        <w:t xml:space="preserve"> заместителем главы администрации городского округа – начальником управления сельского хозяйства</w:t>
      </w:r>
      <w:r w:rsidRPr="00C550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С.И. Мироненко</w:t>
      </w:r>
      <w:r w:rsidRPr="00C550AF">
        <w:rPr>
          <w:rFonts w:ascii="Times New Roman" w:hAnsi="Times New Roman"/>
          <w:sz w:val="28"/>
          <w:szCs w:val="28"/>
        </w:rPr>
        <w:t xml:space="preserve"> Совет депутатов  РЕШИЛ:</w:t>
      </w:r>
    </w:p>
    <w:p w:rsidR="00C550AF" w:rsidRPr="00C550AF" w:rsidRDefault="00C550AF" w:rsidP="00C550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1. Принять к сведению информацию, представленную </w:t>
      </w:r>
      <w:r>
        <w:rPr>
          <w:rFonts w:ascii="Times New Roman" w:hAnsi="Times New Roman"/>
          <w:sz w:val="28"/>
          <w:szCs w:val="28"/>
        </w:rPr>
        <w:t>заместителем главы администрации городского округа – начальником управления сельского хозяйства</w:t>
      </w:r>
      <w:r w:rsidRPr="00C550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С.И. Мироненко</w:t>
      </w:r>
      <w:r w:rsidRPr="00C550AF">
        <w:rPr>
          <w:rFonts w:ascii="Times New Roman" w:hAnsi="Times New Roman"/>
          <w:sz w:val="28"/>
          <w:szCs w:val="28"/>
        </w:rPr>
        <w:t xml:space="preserve"> согласно приложению. </w:t>
      </w:r>
    </w:p>
    <w:p w:rsidR="00C550AF" w:rsidRPr="00C550AF" w:rsidRDefault="00C550AF" w:rsidP="00C550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C550AF" w:rsidRPr="00C550AF" w:rsidRDefault="00C550AF" w:rsidP="00C550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550AF" w:rsidRPr="00C550AF" w:rsidRDefault="00C550AF" w:rsidP="00C550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5269"/>
        <w:gridCol w:w="4301"/>
      </w:tblGrid>
      <w:tr w:rsidR="00C550AF" w:rsidRPr="00C550AF" w:rsidTr="001D66A5">
        <w:tc>
          <w:tcPr>
            <w:tcW w:w="2753" w:type="pct"/>
            <w:hideMark/>
          </w:tcPr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0AF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50AF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C550AF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2247" w:type="pct"/>
          </w:tcPr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50AF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C550AF" w:rsidRPr="00C550AF" w:rsidRDefault="00C550AF" w:rsidP="001D66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50AF" w:rsidRPr="00C550AF" w:rsidRDefault="00C550AF" w:rsidP="001D66A5">
            <w:pPr>
              <w:spacing w:after="0" w:line="240" w:lineRule="auto"/>
              <w:jc w:val="righ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C550AF">
              <w:rPr>
                <w:rFonts w:ascii="Times New Roman" w:hAnsi="Times New Roman"/>
                <w:sz w:val="28"/>
                <w:szCs w:val="28"/>
              </w:rPr>
              <w:t>В.Н. Васькин</w:t>
            </w:r>
          </w:p>
        </w:tc>
      </w:tr>
    </w:tbl>
    <w:p w:rsidR="00C550AF" w:rsidRPr="00C550AF" w:rsidRDefault="00C550AF" w:rsidP="00C550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50AF" w:rsidRPr="00C550AF" w:rsidRDefault="00C550AF" w:rsidP="00C550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586373" w:rsidRDefault="00586373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</w:p>
    <w:p w:rsidR="00C550AF" w:rsidRPr="00586373" w:rsidRDefault="00C550AF" w:rsidP="00C550AF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  <w:r w:rsidRPr="00586373">
        <w:rPr>
          <w:rFonts w:ascii="Times New Roman" w:hAnsi="Times New Roman"/>
          <w:sz w:val="24"/>
          <w:szCs w:val="24"/>
        </w:rPr>
        <w:t xml:space="preserve">Разослано: </w:t>
      </w:r>
      <w:r w:rsidR="00586373">
        <w:rPr>
          <w:rFonts w:ascii="Times New Roman" w:hAnsi="Times New Roman"/>
          <w:sz w:val="24"/>
          <w:szCs w:val="24"/>
        </w:rPr>
        <w:t xml:space="preserve">депутатам  Совета депутатов </w:t>
      </w:r>
      <w:proofErr w:type="spellStart"/>
      <w:r w:rsidR="00586373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="00586373">
        <w:rPr>
          <w:rFonts w:ascii="Times New Roman" w:hAnsi="Times New Roman"/>
          <w:sz w:val="24"/>
          <w:szCs w:val="24"/>
        </w:rPr>
        <w:t xml:space="preserve"> городского округа – 19 экз., </w:t>
      </w:r>
      <w:r w:rsidRPr="00586373">
        <w:rPr>
          <w:rFonts w:ascii="Times New Roman" w:hAnsi="Times New Roman"/>
          <w:sz w:val="24"/>
          <w:szCs w:val="24"/>
        </w:rPr>
        <w:t xml:space="preserve">прокуратура </w:t>
      </w:r>
      <w:proofErr w:type="spellStart"/>
      <w:r w:rsidR="00586373">
        <w:rPr>
          <w:rFonts w:ascii="Times New Roman" w:hAnsi="Times New Roman"/>
          <w:sz w:val="24"/>
          <w:szCs w:val="24"/>
        </w:rPr>
        <w:t>Соль-Илецкого</w:t>
      </w:r>
      <w:proofErr w:type="spellEnd"/>
      <w:r w:rsidR="00586373">
        <w:rPr>
          <w:rFonts w:ascii="Times New Roman" w:hAnsi="Times New Roman"/>
          <w:sz w:val="24"/>
          <w:szCs w:val="24"/>
        </w:rPr>
        <w:t xml:space="preserve"> </w:t>
      </w:r>
      <w:r w:rsidRPr="00586373">
        <w:rPr>
          <w:rFonts w:ascii="Times New Roman" w:hAnsi="Times New Roman"/>
          <w:sz w:val="24"/>
          <w:szCs w:val="24"/>
        </w:rPr>
        <w:t>района - 1 экз.;</w:t>
      </w:r>
      <w:r w:rsidR="00586373">
        <w:rPr>
          <w:rFonts w:ascii="Times New Roman" w:hAnsi="Times New Roman"/>
          <w:sz w:val="24"/>
          <w:szCs w:val="24"/>
        </w:rPr>
        <w:t xml:space="preserve"> </w:t>
      </w:r>
      <w:r w:rsidRPr="00586373">
        <w:rPr>
          <w:rFonts w:ascii="Times New Roman" w:hAnsi="Times New Roman"/>
          <w:sz w:val="24"/>
          <w:szCs w:val="24"/>
        </w:rPr>
        <w:t>в дело - 1 экз.</w:t>
      </w:r>
    </w:p>
    <w:p w:rsidR="00C550AF" w:rsidRDefault="00C550AF" w:rsidP="00597AFB">
      <w:pPr>
        <w:pStyle w:val="20"/>
        <w:shd w:val="clear" w:color="auto" w:fill="auto"/>
        <w:spacing w:after="0"/>
        <w:ind w:right="20"/>
        <w:rPr>
          <w:sz w:val="28"/>
          <w:szCs w:val="28"/>
        </w:rPr>
      </w:pPr>
    </w:p>
    <w:p w:rsidR="00586373" w:rsidRDefault="00586373" w:rsidP="0058637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:rsidR="00C550AF" w:rsidRPr="00A427C7" w:rsidRDefault="00C550AF" w:rsidP="00586373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427C7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C550AF" w:rsidRPr="00A427C7" w:rsidRDefault="00C550AF" w:rsidP="00C550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427C7">
        <w:rPr>
          <w:rFonts w:ascii="Times New Roman" w:hAnsi="Times New Roman"/>
          <w:color w:val="000000"/>
          <w:sz w:val="28"/>
          <w:szCs w:val="28"/>
        </w:rPr>
        <w:t>к решению Совета депутатов</w:t>
      </w:r>
    </w:p>
    <w:p w:rsidR="00C550AF" w:rsidRPr="00A427C7" w:rsidRDefault="00C550AF" w:rsidP="00C550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427C7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C550AF" w:rsidRPr="00A427C7" w:rsidRDefault="00C550AF" w:rsidP="00C550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427C7">
        <w:rPr>
          <w:rFonts w:ascii="Times New Roman" w:hAnsi="Times New Roman"/>
          <w:color w:val="000000"/>
          <w:sz w:val="28"/>
          <w:szCs w:val="28"/>
        </w:rPr>
        <w:t>Соль-Илецкий</w:t>
      </w:r>
      <w:proofErr w:type="spellEnd"/>
      <w:r w:rsidRPr="00A427C7">
        <w:rPr>
          <w:rFonts w:ascii="Times New Roman" w:hAnsi="Times New Roman"/>
          <w:color w:val="000000"/>
          <w:sz w:val="28"/>
          <w:szCs w:val="28"/>
        </w:rPr>
        <w:t xml:space="preserve"> городской  округ   </w:t>
      </w:r>
    </w:p>
    <w:p w:rsidR="00C550AF" w:rsidRPr="00A427C7" w:rsidRDefault="00C550AF" w:rsidP="00C550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427C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586373">
        <w:rPr>
          <w:rFonts w:ascii="Times New Roman" w:hAnsi="Times New Roman"/>
          <w:color w:val="000000"/>
          <w:sz w:val="28"/>
          <w:szCs w:val="28"/>
        </w:rPr>
        <w:t>29.06.</w:t>
      </w:r>
      <w:r w:rsidRPr="00A427C7">
        <w:rPr>
          <w:rFonts w:ascii="Times New Roman" w:hAnsi="Times New Roman"/>
          <w:color w:val="000000"/>
          <w:sz w:val="28"/>
          <w:szCs w:val="28"/>
        </w:rPr>
        <w:t xml:space="preserve">2016 №  </w:t>
      </w:r>
      <w:r w:rsidR="00586373">
        <w:rPr>
          <w:rFonts w:ascii="Times New Roman" w:hAnsi="Times New Roman"/>
          <w:color w:val="000000"/>
          <w:sz w:val="28"/>
          <w:szCs w:val="28"/>
        </w:rPr>
        <w:t>397</w:t>
      </w:r>
    </w:p>
    <w:p w:rsidR="00C550AF" w:rsidRPr="00C550AF" w:rsidRDefault="00C550AF" w:rsidP="00597AFB">
      <w:pPr>
        <w:pStyle w:val="20"/>
        <w:shd w:val="clear" w:color="auto" w:fill="auto"/>
        <w:spacing w:after="0"/>
        <w:ind w:right="20"/>
        <w:rPr>
          <w:sz w:val="28"/>
          <w:szCs w:val="28"/>
        </w:rPr>
      </w:pPr>
    </w:p>
    <w:p w:rsidR="00FC6405" w:rsidRPr="00C550AF" w:rsidRDefault="00C550AF" w:rsidP="00597AFB">
      <w:pPr>
        <w:pStyle w:val="20"/>
        <w:shd w:val="clear" w:color="auto" w:fill="auto"/>
        <w:spacing w:after="0"/>
        <w:ind w:right="20"/>
        <w:rPr>
          <w:sz w:val="28"/>
          <w:szCs w:val="28"/>
        </w:rPr>
      </w:pPr>
      <w:r w:rsidRPr="00C550AF">
        <w:rPr>
          <w:sz w:val="28"/>
          <w:szCs w:val="28"/>
        </w:rPr>
        <w:t>О  создании условий для расширения рынка сельскохозяйственной продукции, сырья и продовольствия, содействие развитию малого и среднего предпринимательства</w:t>
      </w:r>
    </w:p>
    <w:p w:rsidR="00FC6405" w:rsidRPr="00C550AF" w:rsidRDefault="00FC6405" w:rsidP="00597AFB">
      <w:pPr>
        <w:pStyle w:val="20"/>
        <w:shd w:val="clear" w:color="auto" w:fill="auto"/>
        <w:spacing w:after="0"/>
        <w:ind w:right="20"/>
        <w:rPr>
          <w:sz w:val="28"/>
          <w:szCs w:val="28"/>
        </w:rPr>
      </w:pPr>
    </w:p>
    <w:p w:rsidR="00FC6405" w:rsidRPr="00C550AF" w:rsidRDefault="005724A7" w:rsidP="00C550AF">
      <w:pPr>
        <w:pStyle w:val="a6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C550AF">
        <w:rPr>
          <w:sz w:val="28"/>
          <w:szCs w:val="28"/>
        </w:rPr>
        <w:t xml:space="preserve">      </w:t>
      </w:r>
      <w:r w:rsidR="00FC6405" w:rsidRPr="00C550AF">
        <w:rPr>
          <w:sz w:val="28"/>
          <w:szCs w:val="28"/>
        </w:rPr>
        <w:t>Малые формы хозяйствования на селе в современных условиях играют важную роль в стабилизации социально-экономического развития АПК. Являясь полноправными субъектами рыночных отношений, они вносят существенный вклад в обеспечение населения продовольственными товарами, способствуют повышению занятости на селе, стимулируют развитие сельских территорий.</w:t>
      </w:r>
    </w:p>
    <w:p w:rsidR="00FC6405" w:rsidRPr="00C550AF" w:rsidRDefault="005724A7" w:rsidP="00C550AF">
      <w:pPr>
        <w:pStyle w:val="a6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C550AF">
        <w:rPr>
          <w:sz w:val="28"/>
          <w:szCs w:val="28"/>
        </w:rPr>
        <w:t xml:space="preserve">     </w:t>
      </w:r>
      <w:r w:rsidR="00FC6405" w:rsidRPr="00C550AF">
        <w:rPr>
          <w:sz w:val="28"/>
          <w:szCs w:val="28"/>
        </w:rPr>
        <w:t>В Соль-Илецком городском округе работают 96 крестьянских (фермерских) хозяйств (включая индивидуальных предпринимателей), 16 малых сельхозпредприятий и 8402 хозяйств населения в территориальных отделах округа. В совокупности данные субъекты малого предпринимательства представляют мощный сегмент аграрной структуры экономики городского округа, на который приходится более половины валового производства продукции сельского хозяйства.</w:t>
      </w:r>
    </w:p>
    <w:p w:rsidR="00FC6405" w:rsidRPr="00C550AF" w:rsidRDefault="00FC6405" w:rsidP="00C550A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50AF">
        <w:rPr>
          <w:rFonts w:ascii="Times New Roman" w:hAnsi="Times New Roman"/>
          <w:sz w:val="28"/>
          <w:szCs w:val="28"/>
        </w:rPr>
        <w:t>В</w:t>
      </w:r>
      <w:proofErr w:type="gramEnd"/>
      <w:r w:rsidRPr="00C550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50AF">
        <w:rPr>
          <w:rFonts w:ascii="Times New Roman" w:hAnsi="Times New Roman"/>
          <w:sz w:val="28"/>
          <w:szCs w:val="28"/>
        </w:rPr>
        <w:t>Соль-Илецком</w:t>
      </w:r>
      <w:proofErr w:type="gramEnd"/>
      <w:r w:rsidRPr="00C550AF">
        <w:rPr>
          <w:rFonts w:ascii="Times New Roman" w:hAnsi="Times New Roman"/>
          <w:sz w:val="28"/>
          <w:szCs w:val="28"/>
        </w:rPr>
        <w:t xml:space="preserve"> городском крестьянскими (фермерскими) хозяйствами (включая индивидуальных предпринимателей) и хозяйствами населения в 2015 году произвели 24777 тонн молока, 7278 тыс. штук яиц, 4417 тонн картофеля, 3772,2 тонн овощей, 4756 тонн скота и птицы (в живом весе), 6361 тонн зерновых культур. Таким образом, субъекты малых форм хозяйствования в настоящее время производят более 95% от общего районного объема молока, почти 100% картофеля, 94% овощей, 99% бахчевых, 81% скота и птицы (в убойном весе)</w:t>
      </w:r>
    </w:p>
    <w:p w:rsidR="005724A7" w:rsidRPr="00C550AF" w:rsidRDefault="005724A7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     Население нашего округа обеспечено основными продовольственными продуктами: хлеб (зерно) обеспечено на 161,2%, мясо на 327,9%, молоко 138,9%, картофеля на 57,2%.</w:t>
      </w:r>
    </w:p>
    <w:p w:rsidR="00FC6405" w:rsidRPr="00C550AF" w:rsidRDefault="00FC6405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Дефицит картофеля покрывается за счет его приобретения из других районов области. Из произведённого мяса </w:t>
      </w:r>
      <w:r w:rsidR="00806AB2" w:rsidRPr="00C550AF">
        <w:rPr>
          <w:rFonts w:ascii="Times New Roman" w:hAnsi="Times New Roman"/>
          <w:sz w:val="28"/>
          <w:szCs w:val="28"/>
        </w:rPr>
        <w:t>36</w:t>
      </w:r>
      <w:r w:rsidR="002B6917" w:rsidRPr="00C550AF">
        <w:rPr>
          <w:rFonts w:ascii="Times New Roman" w:hAnsi="Times New Roman"/>
          <w:sz w:val="28"/>
          <w:szCs w:val="28"/>
        </w:rPr>
        <w:t xml:space="preserve">% </w:t>
      </w:r>
      <w:r w:rsidRPr="00C550AF">
        <w:rPr>
          <w:rFonts w:ascii="Times New Roman" w:hAnsi="Times New Roman"/>
          <w:sz w:val="28"/>
          <w:szCs w:val="28"/>
        </w:rPr>
        <w:t>потребляется на собственные нужды, 1</w:t>
      </w:r>
      <w:r w:rsidR="00806AB2" w:rsidRPr="00C550AF">
        <w:rPr>
          <w:rFonts w:ascii="Times New Roman" w:hAnsi="Times New Roman"/>
          <w:sz w:val="28"/>
          <w:szCs w:val="28"/>
        </w:rPr>
        <w:t>3</w:t>
      </w:r>
      <w:r w:rsidRPr="00C550AF">
        <w:rPr>
          <w:rFonts w:ascii="Times New Roman" w:hAnsi="Times New Roman"/>
          <w:sz w:val="28"/>
          <w:szCs w:val="28"/>
        </w:rPr>
        <w:t>% реализуется на рынках и ярмарках города</w:t>
      </w:r>
      <w:r w:rsidR="00806AB2" w:rsidRPr="00C550AF">
        <w:rPr>
          <w:rFonts w:ascii="Times New Roman" w:hAnsi="Times New Roman"/>
          <w:sz w:val="28"/>
          <w:szCs w:val="28"/>
        </w:rPr>
        <w:t xml:space="preserve">, 2% в бюджетные организации округа, </w:t>
      </w:r>
      <w:r w:rsidR="007B35CA" w:rsidRPr="00C550AF">
        <w:rPr>
          <w:rFonts w:ascii="Times New Roman" w:hAnsi="Times New Roman"/>
          <w:sz w:val="28"/>
          <w:szCs w:val="28"/>
        </w:rPr>
        <w:t>1,</w:t>
      </w:r>
      <w:r w:rsidR="00032E72" w:rsidRPr="00C550AF">
        <w:rPr>
          <w:rFonts w:ascii="Times New Roman" w:hAnsi="Times New Roman"/>
          <w:sz w:val="28"/>
          <w:szCs w:val="28"/>
        </w:rPr>
        <w:t xml:space="preserve">2% переработка, </w:t>
      </w:r>
      <w:r w:rsidR="004E3BDB" w:rsidRPr="00C550AF">
        <w:rPr>
          <w:rFonts w:ascii="Times New Roman" w:hAnsi="Times New Roman"/>
          <w:sz w:val="28"/>
          <w:szCs w:val="28"/>
        </w:rPr>
        <w:t>4</w:t>
      </w:r>
      <w:r w:rsidR="00032E72" w:rsidRPr="00C550AF">
        <w:rPr>
          <w:rFonts w:ascii="Times New Roman" w:hAnsi="Times New Roman"/>
          <w:sz w:val="28"/>
          <w:szCs w:val="28"/>
        </w:rPr>
        <w:t>8</w:t>
      </w:r>
      <w:r w:rsidR="004E3BDB" w:rsidRPr="00C550AF">
        <w:rPr>
          <w:rFonts w:ascii="Times New Roman" w:hAnsi="Times New Roman"/>
          <w:sz w:val="28"/>
          <w:szCs w:val="28"/>
        </w:rPr>
        <w:t>% излишек мяса реализуется через перекупщиков.</w:t>
      </w:r>
    </w:p>
    <w:p w:rsidR="00FC6405" w:rsidRPr="00C550AF" w:rsidRDefault="00FC6405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На ярмарках «выходного дня», которые проводятся 2 раза в месяц на городской площади, реализуется за месяц в среднем 4,4 тонны мяса говядины, свинины, баранины, птицы, за год эта цифра составляет 26,4 </w:t>
      </w:r>
      <w:r w:rsidRPr="00C550AF">
        <w:rPr>
          <w:rFonts w:ascii="Times New Roman" w:hAnsi="Times New Roman"/>
          <w:sz w:val="28"/>
          <w:szCs w:val="28"/>
        </w:rPr>
        <w:lastRenderedPageBreak/>
        <w:t xml:space="preserve">тонны мяса, около 1,0 тонны молочной продукции. На рынках города за 2015 год реализовано 649,8 тонн мяса, 6,4 тонны молока и молочных продуктов. Незначительная часть произведённого мяса порядка 1-2% сдаётся в бюджетные учреждения города. </w:t>
      </w:r>
    </w:p>
    <w:p w:rsidR="00FC6405" w:rsidRPr="00C550AF" w:rsidRDefault="004E3BDB" w:rsidP="00C550AF">
      <w:pPr>
        <w:pStyle w:val="a8"/>
        <w:shd w:val="clear" w:color="auto" w:fill="auto"/>
        <w:spacing w:line="240" w:lineRule="auto"/>
        <w:ind w:firstLine="567"/>
        <w:rPr>
          <w:i w:val="0"/>
          <w:sz w:val="28"/>
          <w:szCs w:val="28"/>
        </w:rPr>
      </w:pPr>
      <w:r w:rsidRPr="00C550AF">
        <w:rPr>
          <w:i w:val="0"/>
          <w:sz w:val="28"/>
          <w:szCs w:val="28"/>
        </w:rPr>
        <w:t xml:space="preserve">  </w:t>
      </w:r>
      <w:r w:rsidR="00FC6405" w:rsidRPr="00C550AF">
        <w:rPr>
          <w:i w:val="0"/>
          <w:sz w:val="28"/>
          <w:szCs w:val="28"/>
        </w:rPr>
        <w:t xml:space="preserve">Поставки в бюджетные учреждения округа по подсолнечному маслу -54% Ростовская область и Краснодар и 46% поставшики Оренбургской области. Наши с.х. товаропроизводители перестали заниматься переработкой семян подсолнечника, </w:t>
      </w:r>
      <w:r w:rsidRPr="00C550AF">
        <w:rPr>
          <w:i w:val="0"/>
          <w:sz w:val="28"/>
          <w:szCs w:val="28"/>
        </w:rPr>
        <w:t>более прибыльно они считают</w:t>
      </w:r>
      <w:r w:rsidR="00FC6405" w:rsidRPr="00C550AF">
        <w:rPr>
          <w:i w:val="0"/>
          <w:sz w:val="28"/>
          <w:szCs w:val="28"/>
        </w:rPr>
        <w:t xml:space="preserve"> продать семенами.  Доля поставляемого мяса от ООО «Агроинвест», ИП ГКФХ Абдулова Ш.Ш. составляет в среднем составляет - 23%, по х/б изделиям - 100%(Соль-Илецкое РАЙПО, ИП Мамашев З.Г., ИК-6). Значительная часть яйца поставляется ООО «Спутник». По поставкам молочной продукции в бюджетные учреждения наших с.х. товаропроизводителей нет, это связано с тем, что порядка 72% произведённого молока реализуется на собственные нужды, имеющиеся излишки молока реализуются в территориальных отделах, часть реализуется на рынках города. В хозяйствах округа порядка 80% КРС мясного направления.</w:t>
      </w:r>
    </w:p>
    <w:p w:rsidR="005724A7" w:rsidRPr="00C550AF" w:rsidRDefault="005724A7" w:rsidP="005724A7">
      <w:pPr>
        <w:pStyle w:val="a8"/>
        <w:shd w:val="clear" w:color="auto" w:fill="auto"/>
        <w:spacing w:line="240" w:lineRule="auto"/>
        <w:rPr>
          <w:i w:val="0"/>
          <w:sz w:val="28"/>
          <w:szCs w:val="28"/>
        </w:rPr>
      </w:pPr>
    </w:p>
    <w:p w:rsidR="00FC6405" w:rsidRPr="00C550AF" w:rsidRDefault="00FC6405" w:rsidP="005724A7">
      <w:pPr>
        <w:pStyle w:val="a8"/>
        <w:shd w:val="clear" w:color="auto" w:fill="auto"/>
        <w:spacing w:line="240" w:lineRule="auto"/>
        <w:rPr>
          <w:rStyle w:val="0pt"/>
          <w:noProof w:val="0"/>
          <w:sz w:val="28"/>
          <w:szCs w:val="28"/>
        </w:rPr>
      </w:pPr>
      <w:r w:rsidRPr="00C550AF">
        <w:rPr>
          <w:sz w:val="28"/>
          <w:szCs w:val="28"/>
        </w:rPr>
        <w:t>Поставщики продукции в бюджетные организации городского округа:</w:t>
      </w:r>
    </w:p>
    <w:tbl>
      <w:tblPr>
        <w:tblW w:w="4920" w:type="pct"/>
        <w:tblCellMar>
          <w:left w:w="10" w:type="dxa"/>
          <w:right w:w="10" w:type="dxa"/>
        </w:tblCellMar>
        <w:tblLook w:val="0000"/>
      </w:tblPr>
      <w:tblGrid>
        <w:gridCol w:w="6389"/>
        <w:gridCol w:w="2835"/>
      </w:tblGrid>
      <w:tr w:rsidR="00FC6405" w:rsidRPr="00C550AF" w:rsidTr="00586373">
        <w:trPr>
          <w:trHeight w:hRule="exact" w:val="304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Вид продукции</w:t>
            </w:r>
          </w:p>
        </w:tc>
      </w:tr>
      <w:tr w:rsidR="00FC6405" w:rsidRPr="00C550AF" w:rsidTr="00586373">
        <w:trPr>
          <w:trHeight w:hRule="exact" w:val="1665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proofErr w:type="gramStart"/>
            <w:r w:rsidRPr="00C550AF">
              <w:rPr>
                <w:rStyle w:val="10"/>
                <w:sz w:val="28"/>
                <w:szCs w:val="28"/>
              </w:rPr>
              <w:t xml:space="preserve">Соль-Илецкое РАЙПО, ИП Мамашев З.Г., ООО «Летний луг», Торговая фирма «Магистраль», ООО «Кит», ИП Полухин </w:t>
            </w:r>
            <w:r w:rsidRPr="00C550AF">
              <w:rPr>
                <w:rStyle w:val="10"/>
                <w:sz w:val="28"/>
                <w:szCs w:val="28"/>
                <w:lang w:val="en-US"/>
              </w:rPr>
              <w:t>B</w:t>
            </w:r>
            <w:r w:rsidRPr="00C550AF">
              <w:rPr>
                <w:rStyle w:val="10"/>
                <w:sz w:val="28"/>
                <w:szCs w:val="28"/>
              </w:rPr>
              <w:t>.</w:t>
            </w:r>
            <w:r w:rsidRPr="00C550AF">
              <w:rPr>
                <w:rStyle w:val="10"/>
                <w:sz w:val="28"/>
                <w:szCs w:val="28"/>
                <w:lang w:val="en-US"/>
              </w:rPr>
              <w:t>C</w:t>
            </w:r>
            <w:r w:rsidRPr="00C550AF">
              <w:rPr>
                <w:rStyle w:val="10"/>
                <w:sz w:val="28"/>
                <w:szCs w:val="28"/>
              </w:rPr>
              <w:t>., ИП Михайлова, ООО «Молоко», ООО «Алекс-М», ООО «ОПК», ООО «Оренбургмолоко»</w:t>
            </w:r>
            <w:proofErr w:type="gramEnd"/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Молочная продукция</w:t>
            </w:r>
          </w:p>
          <w:p w:rsidR="0085223A" w:rsidRPr="00C550AF" w:rsidRDefault="0085223A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- 290,6 тонн</w:t>
            </w:r>
          </w:p>
          <w:p w:rsidR="0028033A" w:rsidRPr="00C550AF" w:rsidRDefault="007B35CA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(с.х. товаропроизводителей о</w:t>
            </w:r>
            <w:r w:rsidR="0028033A" w:rsidRPr="00C550AF">
              <w:rPr>
                <w:rStyle w:val="10"/>
                <w:sz w:val="28"/>
                <w:szCs w:val="28"/>
              </w:rPr>
              <w:t>круга – нет)</w:t>
            </w:r>
          </w:p>
        </w:tc>
      </w:tr>
      <w:tr w:rsidR="00FC6405" w:rsidRPr="00C550AF" w:rsidTr="00586373">
        <w:trPr>
          <w:trHeight w:hRule="exact" w:val="2270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 xml:space="preserve">ИП Ашикпаев Н.Г., ИП Абдулов Ш.Ш., Соль-Илецкое РАИПО, ИП Мамашев З.Г., ИП Кульбеков, ИП Бертаев, ИП Нургалиев, ИП Багиров, ИП Полухин </w:t>
            </w:r>
            <w:r w:rsidRPr="00C550AF">
              <w:rPr>
                <w:rStyle w:val="10"/>
                <w:sz w:val="28"/>
                <w:szCs w:val="28"/>
                <w:lang w:val="en-US"/>
              </w:rPr>
              <w:t>B</w:t>
            </w:r>
            <w:r w:rsidRPr="00C550AF">
              <w:rPr>
                <w:rStyle w:val="10"/>
                <w:sz w:val="28"/>
                <w:szCs w:val="28"/>
              </w:rPr>
              <w:t>.</w:t>
            </w:r>
            <w:r w:rsidRPr="00C550AF">
              <w:rPr>
                <w:rStyle w:val="10"/>
                <w:sz w:val="28"/>
                <w:szCs w:val="28"/>
                <w:lang w:val="en-US"/>
              </w:rPr>
              <w:t>C</w:t>
            </w:r>
            <w:r w:rsidRPr="00C550AF">
              <w:rPr>
                <w:rStyle w:val="10"/>
                <w:sz w:val="28"/>
                <w:szCs w:val="28"/>
              </w:rPr>
              <w:t>., ООО «Мега-Трейд», ООО «Меркурий», ООО «Меридиан»</w:t>
            </w:r>
            <w:r w:rsidR="0085223A" w:rsidRPr="00C550AF">
              <w:rPr>
                <w:rStyle w:val="10"/>
                <w:sz w:val="28"/>
                <w:szCs w:val="28"/>
              </w:rPr>
              <w:t xml:space="preserve"> ООО «Оренбургский бройлер», ООО «Морская звезда», ИП Долженкова, ООО «Кит»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Мясо говядины</w:t>
            </w:r>
            <w:r w:rsidR="0085223A" w:rsidRPr="00C550AF">
              <w:rPr>
                <w:rStyle w:val="10"/>
                <w:sz w:val="28"/>
                <w:szCs w:val="28"/>
              </w:rPr>
              <w:t>, птицы-130,7 тонн</w:t>
            </w:r>
          </w:p>
          <w:p w:rsidR="002364A4" w:rsidRPr="00C550AF" w:rsidRDefault="002364A4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</w:p>
          <w:p w:rsidR="0028033A" w:rsidRPr="00C550AF" w:rsidRDefault="0028033A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sz w:val="28"/>
                <w:szCs w:val="28"/>
              </w:rPr>
              <w:t xml:space="preserve">(22,6% </w:t>
            </w:r>
            <w:r w:rsidRPr="00C550AF">
              <w:rPr>
                <w:rStyle w:val="10"/>
                <w:sz w:val="28"/>
                <w:szCs w:val="28"/>
              </w:rPr>
              <w:t>с.х. предприятия округа)</w:t>
            </w:r>
          </w:p>
        </w:tc>
      </w:tr>
      <w:tr w:rsidR="00FC6405" w:rsidRPr="00C550AF" w:rsidTr="00586373">
        <w:trPr>
          <w:trHeight w:hRule="exact" w:val="1693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ОАО «Спутник», ИП Мамашев З.Г., ИП Аверина, ООО ТД «У рал продукт», ИП Османов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Яйцо куриное</w:t>
            </w:r>
          </w:p>
          <w:p w:rsidR="002364A4" w:rsidRPr="00C550AF" w:rsidRDefault="0085223A" w:rsidP="005724A7">
            <w:pPr>
              <w:pStyle w:val="21"/>
              <w:shd w:val="clear" w:color="auto" w:fill="auto"/>
              <w:spacing w:line="240" w:lineRule="auto"/>
              <w:rPr>
                <w:rStyle w:val="101"/>
                <w:color w:val="auto"/>
                <w:sz w:val="28"/>
                <w:szCs w:val="28"/>
              </w:rPr>
            </w:pPr>
            <w:r w:rsidRPr="00C550AF">
              <w:rPr>
                <w:rStyle w:val="101"/>
                <w:color w:val="auto"/>
                <w:sz w:val="28"/>
                <w:szCs w:val="28"/>
              </w:rPr>
              <w:t xml:space="preserve">351,4 тыс.шт., в т.ч. </w:t>
            </w:r>
          </w:p>
          <w:p w:rsidR="002364A4" w:rsidRPr="00C550AF" w:rsidRDefault="002364A4" w:rsidP="005724A7">
            <w:pPr>
              <w:pStyle w:val="21"/>
              <w:shd w:val="clear" w:color="auto" w:fill="auto"/>
              <w:spacing w:line="240" w:lineRule="auto"/>
              <w:rPr>
                <w:rStyle w:val="101"/>
                <w:color w:val="auto"/>
                <w:sz w:val="28"/>
                <w:szCs w:val="28"/>
              </w:rPr>
            </w:pPr>
          </w:p>
          <w:p w:rsidR="0085223A" w:rsidRPr="00C550AF" w:rsidRDefault="00E112B2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sz w:val="28"/>
                <w:szCs w:val="28"/>
              </w:rPr>
              <w:t xml:space="preserve">(68% </w:t>
            </w:r>
            <w:r w:rsidRPr="00C550AF">
              <w:rPr>
                <w:rStyle w:val="10"/>
                <w:sz w:val="28"/>
                <w:szCs w:val="28"/>
              </w:rPr>
              <w:t>с.х. предприятия округа)</w:t>
            </w:r>
          </w:p>
        </w:tc>
      </w:tr>
      <w:tr w:rsidR="00FC6405" w:rsidRPr="00C550AF" w:rsidTr="00586373">
        <w:trPr>
          <w:trHeight w:hRule="exact" w:val="1653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Соль-Илецкое РАЙПО, ИП Мамашев З.Г., ИП Исмаилова, ИП Ашикпаева Н.Г., ИП Полухин, ООО «Восток», ООО «Меридиан», ООО «Школьник»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Овощи</w:t>
            </w:r>
          </w:p>
          <w:p w:rsidR="0085223A" w:rsidRPr="00C550AF" w:rsidRDefault="007B35CA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 xml:space="preserve">114,8 тонн, </w:t>
            </w:r>
          </w:p>
          <w:p w:rsidR="0085223A" w:rsidRPr="00C550AF" w:rsidRDefault="0085223A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 xml:space="preserve"> </w:t>
            </w:r>
            <w:r w:rsidR="007B35CA" w:rsidRPr="00C550AF">
              <w:rPr>
                <w:rStyle w:val="10"/>
                <w:sz w:val="28"/>
                <w:szCs w:val="28"/>
              </w:rPr>
              <w:t>(с.х. товаропроизводителей округа – нет)</w:t>
            </w:r>
          </w:p>
        </w:tc>
      </w:tr>
      <w:tr w:rsidR="00FC6405" w:rsidRPr="00C550AF" w:rsidTr="00586373">
        <w:trPr>
          <w:trHeight w:hRule="exact" w:val="1278"/>
        </w:trPr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lastRenderedPageBreak/>
              <w:t>Соль-Илецкое РАЙПО, ИП Мамашев З.Г., ИК-6,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405" w:rsidRPr="00C550AF" w:rsidRDefault="00FC6405" w:rsidP="005724A7">
            <w:pPr>
              <w:pStyle w:val="21"/>
              <w:shd w:val="clear" w:color="auto" w:fill="auto"/>
              <w:spacing w:line="240" w:lineRule="auto"/>
              <w:rPr>
                <w:rStyle w:val="10"/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Хлеб и хлебобулочные</w:t>
            </w:r>
          </w:p>
          <w:p w:rsidR="0085223A" w:rsidRPr="00C550AF" w:rsidRDefault="0085223A" w:rsidP="005724A7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550AF">
              <w:rPr>
                <w:rStyle w:val="10"/>
                <w:sz w:val="28"/>
                <w:szCs w:val="28"/>
              </w:rPr>
              <w:t>- 154,7 тонн</w:t>
            </w:r>
            <w:r w:rsidR="0028033A" w:rsidRPr="00C550AF">
              <w:rPr>
                <w:rStyle w:val="10"/>
                <w:sz w:val="28"/>
                <w:szCs w:val="28"/>
              </w:rPr>
              <w:t xml:space="preserve"> (100%с.х. предприятия округа)</w:t>
            </w:r>
          </w:p>
        </w:tc>
      </w:tr>
    </w:tbl>
    <w:p w:rsidR="00FC6405" w:rsidRPr="00C550AF" w:rsidRDefault="00FC6405" w:rsidP="005724A7">
      <w:pPr>
        <w:tabs>
          <w:tab w:val="left" w:pos="6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6405" w:rsidRPr="00C550AF" w:rsidRDefault="007B35CA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     Спрос на </w:t>
      </w:r>
      <w:proofErr w:type="gramStart"/>
      <w:r w:rsidRPr="00C550AF">
        <w:rPr>
          <w:rFonts w:ascii="Times New Roman" w:hAnsi="Times New Roman"/>
          <w:sz w:val="28"/>
          <w:szCs w:val="28"/>
        </w:rPr>
        <w:t>отечественную</w:t>
      </w:r>
      <w:proofErr w:type="gramEnd"/>
      <w:r w:rsidRPr="00C550AF">
        <w:rPr>
          <w:rFonts w:ascii="Times New Roman" w:hAnsi="Times New Roman"/>
          <w:sz w:val="28"/>
          <w:szCs w:val="28"/>
        </w:rPr>
        <w:t xml:space="preserve">  с.х. продукции  всегда был, но у сельчан есть трудности со сбытом. </w:t>
      </w:r>
      <w:r w:rsidR="00FC6405" w:rsidRPr="00C550AF">
        <w:rPr>
          <w:rFonts w:ascii="Times New Roman" w:hAnsi="Times New Roman"/>
          <w:sz w:val="28"/>
          <w:szCs w:val="28"/>
        </w:rPr>
        <w:t xml:space="preserve">Излишки мяса - </w:t>
      </w:r>
      <w:r w:rsidRPr="00C550AF">
        <w:rPr>
          <w:rFonts w:ascii="Times New Roman" w:hAnsi="Times New Roman"/>
          <w:sz w:val="28"/>
          <w:szCs w:val="28"/>
        </w:rPr>
        <w:t>48</w:t>
      </w:r>
      <w:r w:rsidR="00FC6405" w:rsidRPr="00C550AF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FC6405" w:rsidRPr="00C550AF">
        <w:rPr>
          <w:rFonts w:ascii="Times New Roman" w:hAnsi="Times New Roman"/>
          <w:sz w:val="28"/>
          <w:szCs w:val="28"/>
        </w:rPr>
        <w:t>от</w:t>
      </w:r>
      <w:proofErr w:type="gramEnd"/>
      <w:r w:rsidR="00FC6405" w:rsidRPr="00C550AF">
        <w:rPr>
          <w:rFonts w:ascii="Times New Roman" w:hAnsi="Times New Roman"/>
          <w:sz w:val="28"/>
          <w:szCs w:val="28"/>
        </w:rPr>
        <w:t xml:space="preserve"> произведённого реализуется через перекупщиков. При сдаче перекупщикам,  рентабельность выращенного мяса снижается, цена реализации падает на 20-25%.  Поэтому неудивительно, что скупают перекупщики сейчас мясо по 180 руб./</w:t>
      </w:r>
      <w:proofErr w:type="gramStart"/>
      <w:r w:rsidR="00FC6405" w:rsidRPr="00C550AF">
        <w:rPr>
          <w:rFonts w:ascii="Times New Roman" w:hAnsi="Times New Roman"/>
          <w:sz w:val="28"/>
          <w:szCs w:val="28"/>
        </w:rPr>
        <w:t>кг</w:t>
      </w:r>
      <w:proofErr w:type="gramEnd"/>
      <w:r w:rsidR="00FC6405" w:rsidRPr="00C550AF">
        <w:rPr>
          <w:rFonts w:ascii="Times New Roman" w:hAnsi="Times New Roman"/>
          <w:sz w:val="28"/>
          <w:szCs w:val="28"/>
        </w:rPr>
        <w:t xml:space="preserve">., а на рынках цена совсем другая 270-340 </w:t>
      </w:r>
      <w:proofErr w:type="spellStart"/>
      <w:r w:rsidR="00FC6405" w:rsidRPr="00C550AF">
        <w:rPr>
          <w:rFonts w:ascii="Times New Roman" w:hAnsi="Times New Roman"/>
          <w:sz w:val="28"/>
          <w:szCs w:val="28"/>
        </w:rPr>
        <w:t>руб</w:t>
      </w:r>
      <w:proofErr w:type="spellEnd"/>
      <w:r w:rsidR="00FC6405" w:rsidRPr="00C550AF">
        <w:rPr>
          <w:rFonts w:ascii="Times New Roman" w:hAnsi="Times New Roman"/>
          <w:sz w:val="28"/>
          <w:szCs w:val="28"/>
        </w:rPr>
        <w:t>/кг</w:t>
      </w:r>
    </w:p>
    <w:p w:rsidR="00FC6405" w:rsidRPr="00C550AF" w:rsidRDefault="007B35CA" w:rsidP="00C550AF">
      <w:pPr>
        <w:pStyle w:val="a6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"/>
          <w:noProof w:val="0"/>
          <w:sz w:val="28"/>
          <w:szCs w:val="28"/>
        </w:rPr>
        <w:t xml:space="preserve">      </w:t>
      </w:r>
      <w:r w:rsidR="00FC6405" w:rsidRPr="00C550AF">
        <w:rPr>
          <w:rStyle w:val="0pt"/>
          <w:noProof w:val="0"/>
          <w:sz w:val="28"/>
          <w:szCs w:val="28"/>
        </w:rPr>
        <w:t>Поэтому мелкотоварные производители вынуждены продавать практически по себестоимости свою продукцию посредникам. Данная проблема связана как с отсутствием сбытовых структур, действующих в интересах производителей, так и инфраструктуры первичной переработки сельскохозяйственной продукции, инфраструктуры хранения и транспортировки.</w:t>
      </w:r>
    </w:p>
    <w:p w:rsidR="00D224D1" w:rsidRPr="00C550AF" w:rsidRDefault="007B35CA" w:rsidP="00C550AF">
      <w:pPr>
        <w:pStyle w:val="a6"/>
        <w:shd w:val="clear" w:color="auto" w:fill="auto"/>
        <w:spacing w:before="0" w:line="240" w:lineRule="auto"/>
        <w:ind w:firstLine="567"/>
        <w:rPr>
          <w:rStyle w:val="0pt"/>
          <w:color w:val="auto"/>
          <w:spacing w:val="6"/>
          <w:sz w:val="28"/>
          <w:szCs w:val="28"/>
        </w:rPr>
      </w:pPr>
      <w:r w:rsidRPr="00C550AF">
        <w:rPr>
          <w:rStyle w:val="0pt"/>
          <w:noProof w:val="0"/>
          <w:sz w:val="28"/>
          <w:szCs w:val="28"/>
        </w:rPr>
        <w:t xml:space="preserve">    </w:t>
      </w:r>
      <w:r w:rsidR="00FC6405" w:rsidRPr="00C550AF">
        <w:rPr>
          <w:rStyle w:val="0pt"/>
          <w:noProof w:val="0"/>
          <w:sz w:val="28"/>
          <w:szCs w:val="28"/>
        </w:rPr>
        <w:t>Другой, не менее негативный фактор, сдерживающий развитие малых форм хозяйствования в АПК, - труднодоступность финансовых ресурсов, связанная с высоким уровнем требуемой залоговой базы при получении кредитов, с высокими процентами за пользование кредитами.</w:t>
      </w:r>
    </w:p>
    <w:p w:rsidR="00D224D1" w:rsidRPr="00C550AF" w:rsidRDefault="00D224D1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550AF">
        <w:rPr>
          <w:rFonts w:ascii="Times New Roman" w:hAnsi="Times New Roman"/>
          <w:b/>
          <w:sz w:val="28"/>
          <w:szCs w:val="28"/>
        </w:rPr>
        <w:t>Производство мяса - 6029,4 тонны – излишки 48% (2894 тонны)</w:t>
      </w:r>
    </w:p>
    <w:p w:rsidR="00D224D1" w:rsidRPr="00C550AF" w:rsidRDefault="00D224D1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b/>
          <w:sz w:val="28"/>
          <w:szCs w:val="28"/>
        </w:rPr>
        <w:t>Производство бахчевых культур – 628107,6 тонн – излишки 20%</w:t>
      </w:r>
      <w:r w:rsidR="002364A4" w:rsidRPr="00C550AF">
        <w:rPr>
          <w:rFonts w:ascii="Times New Roman" w:hAnsi="Times New Roman"/>
          <w:b/>
          <w:sz w:val="28"/>
          <w:szCs w:val="28"/>
        </w:rPr>
        <w:t xml:space="preserve"> </w:t>
      </w:r>
      <w:r w:rsidRPr="00C550AF">
        <w:rPr>
          <w:rFonts w:ascii="Times New Roman" w:hAnsi="Times New Roman"/>
          <w:b/>
          <w:sz w:val="28"/>
          <w:szCs w:val="28"/>
        </w:rPr>
        <w:t>(125621,5 тонны)</w:t>
      </w:r>
      <w:r w:rsidR="002364A4" w:rsidRPr="00C550AF">
        <w:rPr>
          <w:rFonts w:ascii="Times New Roman" w:hAnsi="Times New Roman"/>
          <w:b/>
          <w:sz w:val="28"/>
          <w:szCs w:val="28"/>
        </w:rPr>
        <w:t>.</w:t>
      </w:r>
      <w:r w:rsidR="002364A4" w:rsidRPr="00C550AF">
        <w:rPr>
          <w:rFonts w:ascii="Times New Roman" w:hAnsi="Times New Roman"/>
          <w:sz w:val="28"/>
          <w:szCs w:val="28"/>
        </w:rPr>
        <w:t xml:space="preserve"> Таким количеством бахчевых</w:t>
      </w:r>
      <w:r w:rsidR="007B35CA" w:rsidRPr="00C550AF">
        <w:rPr>
          <w:rFonts w:ascii="Times New Roman" w:hAnsi="Times New Roman"/>
          <w:sz w:val="28"/>
          <w:szCs w:val="28"/>
        </w:rPr>
        <w:t>, которое произрастает в нашем округе</w:t>
      </w:r>
      <w:r w:rsidR="002364A4" w:rsidRPr="00C550AF">
        <w:rPr>
          <w:rFonts w:ascii="Times New Roman" w:hAnsi="Times New Roman"/>
          <w:sz w:val="28"/>
          <w:szCs w:val="28"/>
        </w:rPr>
        <w:t xml:space="preserve"> можно накормить </w:t>
      </w:r>
      <w:r w:rsidR="00536F8D" w:rsidRPr="00C550AF">
        <w:rPr>
          <w:rFonts w:ascii="Times New Roman" w:hAnsi="Times New Roman"/>
          <w:sz w:val="28"/>
          <w:szCs w:val="28"/>
        </w:rPr>
        <w:t>85%</w:t>
      </w:r>
      <w:r w:rsidR="002364A4" w:rsidRPr="00C550AF">
        <w:rPr>
          <w:rFonts w:ascii="Times New Roman" w:hAnsi="Times New Roman"/>
          <w:sz w:val="28"/>
          <w:szCs w:val="28"/>
        </w:rPr>
        <w:t xml:space="preserve"> жител</w:t>
      </w:r>
      <w:r w:rsidR="00536F8D" w:rsidRPr="00C550AF">
        <w:rPr>
          <w:rFonts w:ascii="Times New Roman" w:hAnsi="Times New Roman"/>
          <w:sz w:val="28"/>
          <w:szCs w:val="28"/>
        </w:rPr>
        <w:t>ей</w:t>
      </w:r>
      <w:r w:rsidR="002364A4" w:rsidRPr="00C550AF">
        <w:rPr>
          <w:rFonts w:ascii="Times New Roman" w:hAnsi="Times New Roman"/>
          <w:sz w:val="28"/>
          <w:szCs w:val="28"/>
        </w:rPr>
        <w:t xml:space="preserve"> нашей страны</w:t>
      </w:r>
    </w:p>
    <w:p w:rsidR="00D224D1" w:rsidRPr="00C550AF" w:rsidRDefault="00D224D1" w:rsidP="00C550AF">
      <w:pPr>
        <w:tabs>
          <w:tab w:val="left" w:pos="67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0AF">
        <w:rPr>
          <w:rFonts w:ascii="Times New Roman" w:hAnsi="Times New Roman"/>
          <w:sz w:val="28"/>
          <w:szCs w:val="28"/>
        </w:rPr>
        <w:t xml:space="preserve">Как один из вариантов решения проблемы реализации с.х. продукции предлагаем устроить </w:t>
      </w:r>
      <w:r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передвижные торговые точки </w:t>
      </w:r>
      <w:r w:rsidR="002364A4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(специализированные автофургоны) </w:t>
      </w:r>
      <w:r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— </w:t>
      </w:r>
      <w:proofErr w:type="spellStart"/>
      <w:r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тонары</w:t>
      </w:r>
      <w:proofErr w:type="spellEnd"/>
      <w:r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, торгующие продуктами с.х. назначения в определённых точках города.</w:t>
      </w:r>
      <w:r w:rsidR="002364A4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F561A0" w:rsidRPr="00C550AF">
        <w:rPr>
          <w:rFonts w:ascii="Times New Roman" w:hAnsi="Times New Roman"/>
          <w:color w:val="111111"/>
          <w:sz w:val="28"/>
          <w:szCs w:val="28"/>
        </w:rPr>
        <w:t>Сегодня прицепы для выездной торговли чрезвычайно популярны</w:t>
      </w:r>
      <w:r w:rsidR="006B1F44" w:rsidRPr="00C550AF">
        <w:rPr>
          <w:rFonts w:ascii="Times New Roman" w:hAnsi="Times New Roman"/>
          <w:color w:val="111111"/>
          <w:sz w:val="28"/>
          <w:szCs w:val="28"/>
        </w:rPr>
        <w:t>.</w:t>
      </w:r>
      <w:r w:rsidR="00F561A0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6B1F44" w:rsidRPr="00C550AF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Данные торговые прицепы всегда рядом с большими потоками людей, в чём и кроется секрет успеха уличного бизнеса.</w:t>
      </w:r>
      <w:r w:rsidR="006B1F44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2364A4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У нас город курортного значения, в летние месяца на</w:t>
      </w:r>
      <w:r w:rsidR="00536F8D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ш город </w:t>
      </w:r>
      <w:r w:rsidR="002364A4" w:rsidRPr="00C550A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посещает много туристов, и такая выездная торговля способствовала бы реализации излишков с.х. продукции</w:t>
      </w:r>
    </w:p>
    <w:p w:rsidR="00FC6405" w:rsidRPr="00C550AF" w:rsidRDefault="00FC6405" w:rsidP="00C550AF">
      <w:pPr>
        <w:pStyle w:val="a6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>Решение проблем развития малых форм хозяйствования на селе должно носить комплексный подход, включающий следующие основные направления:</w:t>
      </w:r>
    </w:p>
    <w:p w:rsidR="00FC6405" w:rsidRPr="00C550AF" w:rsidRDefault="00FC6405" w:rsidP="00C550AF">
      <w:pPr>
        <w:pStyle w:val="a6"/>
        <w:numPr>
          <w:ilvl w:val="0"/>
          <w:numId w:val="2"/>
        </w:numPr>
        <w:shd w:val="clear" w:color="auto" w:fill="auto"/>
        <w:tabs>
          <w:tab w:val="left" w:pos="702"/>
        </w:tabs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>Проведения ярмарок «Выходного дня»</w:t>
      </w:r>
    </w:p>
    <w:p w:rsidR="00FC6405" w:rsidRPr="00C550AF" w:rsidRDefault="00FC6405" w:rsidP="00C550AF">
      <w:pPr>
        <w:pStyle w:val="a6"/>
        <w:numPr>
          <w:ilvl w:val="0"/>
          <w:numId w:val="2"/>
        </w:numPr>
        <w:shd w:val="clear" w:color="auto" w:fill="auto"/>
        <w:tabs>
          <w:tab w:val="left" w:pos="802"/>
        </w:tabs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>Инициировать внесение изменений в ФЗ от 05.04.2013г №44-ФЗ «О контрактной системе в сфере закупок» в части предоставления льгот местному сельскохозяйственному товаропроизводителю для поставки сельхозпродукции для государственных и муниципальных нужд.</w:t>
      </w:r>
    </w:p>
    <w:p w:rsidR="00FC6405" w:rsidRPr="00C550AF" w:rsidRDefault="00FC6405" w:rsidP="00C550AF">
      <w:pPr>
        <w:pStyle w:val="a6"/>
        <w:shd w:val="clear" w:color="auto" w:fill="auto"/>
        <w:spacing w:before="0" w:line="240" w:lineRule="auto"/>
        <w:ind w:firstLine="567"/>
        <w:jc w:val="left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>( увеличение лимита при закупке у единственного поставщика до 2 млн. рублей и срока контракта)</w:t>
      </w:r>
    </w:p>
    <w:p w:rsidR="00FC6405" w:rsidRPr="00C550AF" w:rsidRDefault="00FC6405" w:rsidP="00C550AF">
      <w:pPr>
        <w:pStyle w:val="a6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240" w:lineRule="auto"/>
        <w:ind w:firstLine="567"/>
        <w:jc w:val="left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lastRenderedPageBreak/>
        <w:t>Выделение субсидий на оказание поддержки в области производства подсолнечника (приобретение семян, средств защиты, минеральных удобрений).</w:t>
      </w:r>
    </w:p>
    <w:p w:rsidR="00FC6405" w:rsidRPr="00C550AF" w:rsidRDefault="00FC6405" w:rsidP="00586373">
      <w:pPr>
        <w:pStyle w:val="a6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>Внедрение глубокой переработки и хранения бахчевых культур (строительство цехов). Привлечение инвесторов.</w:t>
      </w:r>
    </w:p>
    <w:p w:rsidR="00F561A0" w:rsidRPr="00C550AF" w:rsidRDefault="00FC6405" w:rsidP="00586373">
      <w:pPr>
        <w:pStyle w:val="a6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C550AF">
        <w:rPr>
          <w:rStyle w:val="0pt1"/>
          <w:noProof w:val="0"/>
          <w:sz w:val="28"/>
          <w:szCs w:val="28"/>
        </w:rPr>
        <w:t xml:space="preserve">  Повышение эффективности и устойчивости крестьянских (фермерских) хозяйств и других малых форм хозяйствования будет способствовать увеличению объемов сельскохозяйственного производства, улучшению занятости и благосостояния сельского населения, улучшению социального климата в сельской местности, сохранению и развитию сельских территорий</w:t>
      </w:r>
      <w:r w:rsidR="005F2B0A" w:rsidRPr="00C550AF">
        <w:rPr>
          <w:rStyle w:val="0pt1"/>
          <w:noProof w:val="0"/>
          <w:sz w:val="28"/>
          <w:szCs w:val="28"/>
        </w:rPr>
        <w:t>.</w:t>
      </w:r>
    </w:p>
    <w:sectPr w:rsidR="00F561A0" w:rsidRPr="00C550AF" w:rsidSect="00586373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00" w:rsidRDefault="00DE5600">
      <w:r>
        <w:separator/>
      </w:r>
    </w:p>
  </w:endnote>
  <w:endnote w:type="continuationSeparator" w:id="0">
    <w:p w:rsidR="00DE5600" w:rsidRDefault="00DE5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9136"/>
      <w:docPartObj>
        <w:docPartGallery w:val="Page Numbers (Bottom of Page)"/>
        <w:docPartUnique/>
      </w:docPartObj>
    </w:sdtPr>
    <w:sdtContent>
      <w:p w:rsidR="00586373" w:rsidRDefault="00586373">
        <w:pPr>
          <w:pStyle w:val="ae"/>
          <w:jc w:val="center"/>
        </w:pPr>
        <w:fldSimple w:instr=" PAGE   \* MERGEFORMAT ">
          <w:r w:rsidR="003F1F55">
            <w:rPr>
              <w:noProof/>
            </w:rPr>
            <w:t>2</w:t>
          </w:r>
        </w:fldSimple>
      </w:p>
    </w:sdtContent>
  </w:sdt>
  <w:p w:rsidR="00586373" w:rsidRDefault="0058637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00" w:rsidRDefault="00DE5600">
      <w:r>
        <w:separator/>
      </w:r>
    </w:p>
  </w:footnote>
  <w:footnote w:type="continuationSeparator" w:id="0">
    <w:p w:rsidR="00DE5600" w:rsidRDefault="00DE5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A0" w:rsidRDefault="00214F7F" w:rsidP="00D715D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561A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561A0" w:rsidRDefault="00F561A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1A0" w:rsidRDefault="00F561A0" w:rsidP="00D715DC">
    <w:pPr>
      <w:pStyle w:val="aa"/>
      <w:framePr w:wrap="around" w:vAnchor="text" w:hAnchor="margin" w:xAlign="center" w:y="1"/>
      <w:rPr>
        <w:rStyle w:val="ac"/>
      </w:rPr>
    </w:pPr>
  </w:p>
  <w:p w:rsidR="00F561A0" w:rsidRDefault="00F561A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A6C7B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5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FD05F7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CAB"/>
    <w:rsid w:val="00032E72"/>
    <w:rsid w:val="0005067E"/>
    <w:rsid w:val="000829F0"/>
    <w:rsid w:val="000A3F11"/>
    <w:rsid w:val="000B48CB"/>
    <w:rsid w:val="00117CF7"/>
    <w:rsid w:val="0016713D"/>
    <w:rsid w:val="00180BCF"/>
    <w:rsid w:val="00214F7F"/>
    <w:rsid w:val="002364A4"/>
    <w:rsid w:val="0025709F"/>
    <w:rsid w:val="0028033A"/>
    <w:rsid w:val="002B6917"/>
    <w:rsid w:val="00313542"/>
    <w:rsid w:val="00374D4A"/>
    <w:rsid w:val="003B34C3"/>
    <w:rsid w:val="003F1F55"/>
    <w:rsid w:val="004518CD"/>
    <w:rsid w:val="004A194B"/>
    <w:rsid w:val="004A42E8"/>
    <w:rsid w:val="004B144C"/>
    <w:rsid w:val="004C4E30"/>
    <w:rsid w:val="004E3BDB"/>
    <w:rsid w:val="00536F8D"/>
    <w:rsid w:val="00565817"/>
    <w:rsid w:val="005724A7"/>
    <w:rsid w:val="00586373"/>
    <w:rsid w:val="00597AFB"/>
    <w:rsid w:val="005B5E17"/>
    <w:rsid w:val="005F2B0A"/>
    <w:rsid w:val="005F7AC9"/>
    <w:rsid w:val="006B1F44"/>
    <w:rsid w:val="00774B7C"/>
    <w:rsid w:val="007A03C7"/>
    <w:rsid w:val="007B35CA"/>
    <w:rsid w:val="007C5E96"/>
    <w:rsid w:val="00806AB2"/>
    <w:rsid w:val="00821899"/>
    <w:rsid w:val="0083056D"/>
    <w:rsid w:val="00834D5C"/>
    <w:rsid w:val="0085223A"/>
    <w:rsid w:val="008B19CC"/>
    <w:rsid w:val="0090778B"/>
    <w:rsid w:val="00942D19"/>
    <w:rsid w:val="00973620"/>
    <w:rsid w:val="00A11249"/>
    <w:rsid w:val="00A47395"/>
    <w:rsid w:val="00A77619"/>
    <w:rsid w:val="00AF6050"/>
    <w:rsid w:val="00B23C6A"/>
    <w:rsid w:val="00B44C24"/>
    <w:rsid w:val="00BA1CE6"/>
    <w:rsid w:val="00BC2543"/>
    <w:rsid w:val="00C550AF"/>
    <w:rsid w:val="00C90E8F"/>
    <w:rsid w:val="00D224D1"/>
    <w:rsid w:val="00D715DC"/>
    <w:rsid w:val="00D75302"/>
    <w:rsid w:val="00D761C6"/>
    <w:rsid w:val="00D8698A"/>
    <w:rsid w:val="00DD0B51"/>
    <w:rsid w:val="00DD154C"/>
    <w:rsid w:val="00DE5600"/>
    <w:rsid w:val="00E112B2"/>
    <w:rsid w:val="00E2261F"/>
    <w:rsid w:val="00E338A5"/>
    <w:rsid w:val="00E35582"/>
    <w:rsid w:val="00ED393C"/>
    <w:rsid w:val="00EF446A"/>
    <w:rsid w:val="00F13DE9"/>
    <w:rsid w:val="00F469D2"/>
    <w:rsid w:val="00F53951"/>
    <w:rsid w:val="00F561A0"/>
    <w:rsid w:val="00F87CAB"/>
    <w:rsid w:val="00FC6405"/>
    <w:rsid w:val="00FF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87CAB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87CAB"/>
  </w:style>
  <w:style w:type="character" w:customStyle="1" w:styleId="2">
    <w:name w:val="Основной текст (2)_"/>
    <w:basedOn w:val="a0"/>
    <w:link w:val="20"/>
    <w:uiPriority w:val="99"/>
    <w:locked/>
    <w:rsid w:val="00597AFB"/>
    <w:rPr>
      <w:rFonts w:cs="Times New Roman"/>
      <w:b/>
      <w:bCs/>
      <w:spacing w:val="5"/>
      <w:sz w:val="25"/>
      <w:szCs w:val="25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597AFB"/>
    <w:pPr>
      <w:widowControl w:val="0"/>
      <w:shd w:val="clear" w:color="auto" w:fill="FFFFFF"/>
      <w:spacing w:after="600" w:line="317" w:lineRule="exact"/>
      <w:jc w:val="center"/>
    </w:pPr>
    <w:rPr>
      <w:rFonts w:ascii="Times New Roman" w:hAnsi="Times New Roman"/>
      <w:b/>
      <w:bCs/>
      <w:noProof/>
      <w:spacing w:val="5"/>
      <w:sz w:val="25"/>
      <w:szCs w:val="25"/>
    </w:rPr>
  </w:style>
  <w:style w:type="character" w:customStyle="1" w:styleId="a5">
    <w:name w:val="Основной текст Знак"/>
    <w:basedOn w:val="a0"/>
    <w:link w:val="a6"/>
    <w:uiPriority w:val="99"/>
    <w:locked/>
    <w:rsid w:val="00597AFB"/>
    <w:rPr>
      <w:rFonts w:cs="Times New Roman"/>
      <w:spacing w:val="6"/>
      <w:lang w:bidi="ar-SA"/>
    </w:rPr>
  </w:style>
  <w:style w:type="paragraph" w:styleId="a6">
    <w:name w:val="Body Text"/>
    <w:basedOn w:val="a"/>
    <w:link w:val="a5"/>
    <w:uiPriority w:val="99"/>
    <w:rsid w:val="00597AFB"/>
    <w:pPr>
      <w:widowControl w:val="0"/>
      <w:shd w:val="clear" w:color="auto" w:fill="FFFFFF"/>
      <w:spacing w:before="600" w:after="0" w:line="317" w:lineRule="exact"/>
      <w:ind w:firstLine="720"/>
      <w:jc w:val="both"/>
    </w:pPr>
    <w:rPr>
      <w:rFonts w:ascii="Times New Roman" w:hAnsi="Times New Roman"/>
      <w:noProof/>
      <w:spacing w:val="6"/>
      <w:sz w:val="20"/>
      <w:szCs w:val="20"/>
    </w:rPr>
  </w:style>
  <w:style w:type="character" w:customStyle="1" w:styleId="BodyTextChar">
    <w:name w:val="Body Text Char"/>
    <w:basedOn w:val="a0"/>
    <w:link w:val="a6"/>
    <w:uiPriority w:val="99"/>
    <w:semiHidden/>
    <w:rsid w:val="00362029"/>
  </w:style>
  <w:style w:type="character" w:customStyle="1" w:styleId="a7">
    <w:name w:val="Подпись к таблице_"/>
    <w:basedOn w:val="a0"/>
    <w:link w:val="a8"/>
    <w:uiPriority w:val="99"/>
    <w:locked/>
    <w:rsid w:val="00E35582"/>
    <w:rPr>
      <w:rFonts w:cs="Times New Roman"/>
      <w:i/>
      <w:iCs/>
      <w:spacing w:val="1"/>
      <w:sz w:val="21"/>
      <w:szCs w:val="21"/>
      <w:lang w:bidi="ar-SA"/>
    </w:rPr>
  </w:style>
  <w:style w:type="paragraph" w:customStyle="1" w:styleId="a8">
    <w:name w:val="Подпись к таблице"/>
    <w:basedOn w:val="a"/>
    <w:link w:val="a7"/>
    <w:uiPriority w:val="99"/>
    <w:rsid w:val="00E35582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i/>
      <w:iCs/>
      <w:noProof/>
      <w:spacing w:val="1"/>
      <w:sz w:val="21"/>
      <w:szCs w:val="21"/>
    </w:rPr>
  </w:style>
  <w:style w:type="character" w:customStyle="1" w:styleId="0pt">
    <w:name w:val="Основной текст + Интервал 0 pt"/>
    <w:basedOn w:val="a5"/>
    <w:uiPriority w:val="99"/>
    <w:rsid w:val="00E35582"/>
    <w:rPr>
      <w:rFonts w:ascii="Times New Roman" w:hAnsi="Times New Roman"/>
      <w:color w:val="000000"/>
      <w:spacing w:val="5"/>
      <w:w w:val="100"/>
      <w:position w:val="0"/>
      <w:sz w:val="24"/>
      <w:szCs w:val="24"/>
      <w:u w:val="none"/>
      <w:lang w:val="ru-RU"/>
    </w:rPr>
  </w:style>
  <w:style w:type="character" w:customStyle="1" w:styleId="a9">
    <w:name w:val="Основной текст_"/>
    <w:basedOn w:val="a0"/>
    <w:link w:val="21"/>
    <w:uiPriority w:val="99"/>
    <w:locked/>
    <w:rsid w:val="00DD154C"/>
    <w:rPr>
      <w:rFonts w:cs="Times New Roman"/>
      <w:spacing w:val="3"/>
      <w:sz w:val="25"/>
      <w:szCs w:val="25"/>
      <w:shd w:val="clear" w:color="auto" w:fill="FFFFFF"/>
      <w:lang w:bidi="ar-SA"/>
    </w:rPr>
  </w:style>
  <w:style w:type="character" w:customStyle="1" w:styleId="10">
    <w:name w:val="Основной текст + 10"/>
    <w:aliases w:val="5 pt,Интервал 0 pt"/>
    <w:basedOn w:val="a9"/>
    <w:uiPriority w:val="99"/>
    <w:rsid w:val="00DD154C"/>
    <w:rPr>
      <w:color w:val="000000"/>
      <w:spacing w:val="2"/>
      <w:w w:val="100"/>
      <w:position w:val="0"/>
      <w:sz w:val="21"/>
      <w:szCs w:val="21"/>
      <w:lang w:val="ru-RU"/>
    </w:rPr>
  </w:style>
  <w:style w:type="paragraph" w:customStyle="1" w:styleId="21">
    <w:name w:val="Основной текст2"/>
    <w:basedOn w:val="a"/>
    <w:link w:val="a9"/>
    <w:uiPriority w:val="99"/>
    <w:rsid w:val="00DD154C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noProof/>
      <w:spacing w:val="3"/>
      <w:sz w:val="25"/>
      <w:szCs w:val="25"/>
      <w:shd w:val="clear" w:color="auto" w:fill="FFFFFF"/>
    </w:rPr>
  </w:style>
  <w:style w:type="character" w:customStyle="1" w:styleId="0pt1">
    <w:name w:val="Основной текст + Интервал 0 pt1"/>
    <w:basedOn w:val="a5"/>
    <w:uiPriority w:val="99"/>
    <w:rsid w:val="0016713D"/>
    <w:rPr>
      <w:rFonts w:ascii="Times New Roman" w:hAnsi="Times New Roman"/>
      <w:color w:val="000000"/>
      <w:spacing w:val="5"/>
      <w:w w:val="100"/>
      <w:position w:val="0"/>
      <w:sz w:val="24"/>
      <w:szCs w:val="24"/>
      <w:u w:val="none"/>
      <w:lang w:val="ru-RU"/>
    </w:rPr>
  </w:style>
  <w:style w:type="paragraph" w:styleId="aa">
    <w:name w:val="header"/>
    <w:basedOn w:val="a"/>
    <w:link w:val="ab"/>
    <w:uiPriority w:val="99"/>
    <w:rsid w:val="00E22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62029"/>
  </w:style>
  <w:style w:type="character" w:styleId="ac">
    <w:name w:val="page number"/>
    <w:basedOn w:val="a0"/>
    <w:uiPriority w:val="99"/>
    <w:rsid w:val="00E2261F"/>
    <w:rPr>
      <w:rFonts w:cs="Times New Roman"/>
    </w:rPr>
  </w:style>
  <w:style w:type="character" w:customStyle="1" w:styleId="101">
    <w:name w:val="Основной текст + 101"/>
    <w:aliases w:val="5 pt1,Интервал 0 pt1"/>
    <w:basedOn w:val="a5"/>
    <w:uiPriority w:val="99"/>
    <w:rsid w:val="0085223A"/>
    <w:rPr>
      <w:rFonts w:ascii="Times New Roman" w:hAnsi="Times New Roman"/>
      <w:color w:val="000000"/>
      <w:spacing w:val="4"/>
      <w:w w:val="100"/>
      <w:position w:val="0"/>
      <w:sz w:val="21"/>
      <w:szCs w:val="21"/>
      <w:u w:val="none"/>
      <w:lang w:val="ru-RU"/>
    </w:rPr>
  </w:style>
  <w:style w:type="paragraph" w:styleId="ad">
    <w:name w:val="Normal (Web)"/>
    <w:basedOn w:val="a"/>
    <w:uiPriority w:val="99"/>
    <w:semiHidden/>
    <w:unhideWhenUsed/>
    <w:rsid w:val="00F561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Title">
    <w:name w:val="ConsTitle"/>
    <w:uiPriority w:val="99"/>
    <w:rsid w:val="00C550A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e">
    <w:name w:val="footer"/>
    <w:basedOn w:val="a"/>
    <w:link w:val="af"/>
    <w:uiPriority w:val="99"/>
    <w:unhideWhenUsed/>
    <w:rsid w:val="00586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6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usacheva</dc:creator>
  <cp:lastModifiedBy>Сапожкова</cp:lastModifiedBy>
  <cp:revision>6</cp:revision>
  <cp:lastPrinted>2016-06-30T09:23:00Z</cp:lastPrinted>
  <dcterms:created xsi:type="dcterms:W3CDTF">2016-06-03T06:00:00Z</dcterms:created>
  <dcterms:modified xsi:type="dcterms:W3CDTF">2016-06-30T09:23:00Z</dcterms:modified>
</cp:coreProperties>
</file>